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33B97" w14:textId="77777777" w:rsidR="00A51DC7" w:rsidRPr="008C5673" w:rsidRDefault="00A51DC7" w:rsidP="00C154F3">
      <w:pPr>
        <w:pStyle w:val="NormalWeb"/>
        <w:spacing w:line="480" w:lineRule="auto"/>
        <w:jc w:val="center"/>
      </w:pPr>
    </w:p>
    <w:p w14:paraId="15F95D72" w14:textId="77777777" w:rsidR="00A51DC7" w:rsidRPr="008C5673" w:rsidRDefault="00A51DC7" w:rsidP="00C154F3">
      <w:pPr>
        <w:pStyle w:val="NormalWeb"/>
        <w:spacing w:line="480" w:lineRule="auto"/>
        <w:jc w:val="center"/>
      </w:pPr>
    </w:p>
    <w:p w14:paraId="19870C49" w14:textId="77777777" w:rsidR="00A51DC7" w:rsidRPr="008C5673" w:rsidRDefault="00E26B81" w:rsidP="00C154F3">
      <w:pPr>
        <w:spacing w:line="480" w:lineRule="auto"/>
        <w:jc w:val="center"/>
        <w:rPr>
          <w:rFonts w:ascii="Times New Roman" w:hAnsi="Times New Roman" w:cs="Times New Roman"/>
          <w:b/>
          <w:bCs/>
          <w:sz w:val="24"/>
          <w:szCs w:val="24"/>
        </w:rPr>
      </w:pPr>
      <w:r w:rsidRPr="008C5673">
        <w:rPr>
          <w:rFonts w:ascii="Times New Roman" w:hAnsi="Times New Roman" w:cs="Times New Roman"/>
          <w:b/>
          <w:bCs/>
          <w:sz w:val="24"/>
          <w:szCs w:val="24"/>
        </w:rPr>
        <w:t>Sleep in normal aging</w:t>
      </w:r>
    </w:p>
    <w:p w14:paraId="6D7796D0" w14:textId="77777777" w:rsidR="00A51DC7" w:rsidRPr="008C5673" w:rsidRDefault="00A51DC7" w:rsidP="00C154F3">
      <w:pPr>
        <w:pStyle w:val="NormalWeb"/>
        <w:spacing w:line="480" w:lineRule="auto"/>
      </w:pPr>
    </w:p>
    <w:p w14:paraId="3A012FBF" w14:textId="26F3AE6F" w:rsidR="00A51DC7" w:rsidRPr="008C5673" w:rsidRDefault="00E26B81" w:rsidP="00C154F3">
      <w:pPr>
        <w:pStyle w:val="NormalWeb"/>
        <w:spacing w:line="480" w:lineRule="auto"/>
        <w:jc w:val="center"/>
      </w:pPr>
      <w:r w:rsidRPr="008C5673">
        <w:t>Name:</w:t>
      </w:r>
    </w:p>
    <w:p w14:paraId="5A9192F8" w14:textId="77777777" w:rsidR="00A51DC7" w:rsidRPr="008C5673" w:rsidRDefault="00E26B81" w:rsidP="00C154F3">
      <w:pPr>
        <w:pStyle w:val="NormalWeb"/>
        <w:spacing w:line="480" w:lineRule="auto"/>
        <w:jc w:val="center"/>
      </w:pPr>
      <w:r w:rsidRPr="008C5673">
        <w:t>Institution of affiliation:</w:t>
      </w:r>
    </w:p>
    <w:p w14:paraId="1DC0131B" w14:textId="77777777" w:rsidR="00A51DC7" w:rsidRPr="008C5673" w:rsidRDefault="00E26B81" w:rsidP="00C154F3">
      <w:pPr>
        <w:pStyle w:val="NormalWeb"/>
        <w:spacing w:line="480" w:lineRule="auto"/>
        <w:jc w:val="center"/>
      </w:pPr>
      <w:r w:rsidRPr="008C5673">
        <w:t>Class/Section:</w:t>
      </w:r>
    </w:p>
    <w:p w14:paraId="6CA9B292" w14:textId="77777777" w:rsidR="00A51DC7" w:rsidRPr="008C5673" w:rsidRDefault="00E26B81" w:rsidP="00C154F3">
      <w:pPr>
        <w:pStyle w:val="NormalWeb"/>
        <w:spacing w:line="480" w:lineRule="auto"/>
        <w:jc w:val="center"/>
      </w:pPr>
      <w:r w:rsidRPr="008C5673">
        <w:t>Assignment:</w:t>
      </w:r>
    </w:p>
    <w:p w14:paraId="45347AFB" w14:textId="77777777" w:rsidR="00A51DC7" w:rsidRPr="008C5673" w:rsidRDefault="00E26B81" w:rsidP="00C154F3">
      <w:pPr>
        <w:pStyle w:val="NormalWeb"/>
        <w:spacing w:line="480" w:lineRule="auto"/>
        <w:jc w:val="center"/>
      </w:pPr>
      <w:r w:rsidRPr="008C5673">
        <w:t>Date:</w:t>
      </w:r>
    </w:p>
    <w:p w14:paraId="691B9D0A" w14:textId="77777777" w:rsidR="00A51DC7" w:rsidRPr="008C5673" w:rsidRDefault="00A51DC7" w:rsidP="00C154F3">
      <w:pPr>
        <w:spacing w:line="480" w:lineRule="auto"/>
        <w:rPr>
          <w:rFonts w:ascii="Times New Roman" w:hAnsi="Times New Roman" w:cs="Times New Roman"/>
          <w:b/>
          <w:bCs/>
          <w:sz w:val="24"/>
          <w:szCs w:val="24"/>
        </w:rPr>
      </w:pPr>
    </w:p>
    <w:p w14:paraId="2116601C" w14:textId="77777777" w:rsidR="00A51DC7" w:rsidRPr="008C5673" w:rsidRDefault="00A51DC7" w:rsidP="00C154F3">
      <w:pPr>
        <w:spacing w:line="480" w:lineRule="auto"/>
        <w:rPr>
          <w:rFonts w:ascii="Times New Roman" w:hAnsi="Times New Roman" w:cs="Times New Roman"/>
          <w:b/>
          <w:bCs/>
          <w:sz w:val="24"/>
          <w:szCs w:val="24"/>
        </w:rPr>
      </w:pPr>
    </w:p>
    <w:p w14:paraId="12BAF757" w14:textId="77777777" w:rsidR="00A51DC7" w:rsidRPr="008C5673" w:rsidRDefault="00A51DC7" w:rsidP="00C154F3">
      <w:pPr>
        <w:spacing w:line="480" w:lineRule="auto"/>
        <w:rPr>
          <w:rFonts w:ascii="Times New Roman" w:hAnsi="Times New Roman" w:cs="Times New Roman"/>
          <w:b/>
          <w:bCs/>
          <w:sz w:val="24"/>
          <w:szCs w:val="24"/>
        </w:rPr>
      </w:pPr>
    </w:p>
    <w:p w14:paraId="4D75FA17" w14:textId="77777777" w:rsidR="00A51DC7" w:rsidRPr="008C5673" w:rsidRDefault="00A51DC7" w:rsidP="00C154F3">
      <w:pPr>
        <w:spacing w:line="480" w:lineRule="auto"/>
        <w:rPr>
          <w:rFonts w:ascii="Times New Roman" w:hAnsi="Times New Roman" w:cs="Times New Roman"/>
          <w:b/>
          <w:bCs/>
          <w:sz w:val="24"/>
          <w:szCs w:val="24"/>
        </w:rPr>
      </w:pPr>
    </w:p>
    <w:p w14:paraId="4E9D5D43" w14:textId="77777777" w:rsidR="00A51DC7" w:rsidRPr="008C5673" w:rsidRDefault="00A51DC7" w:rsidP="00C154F3">
      <w:pPr>
        <w:spacing w:line="480" w:lineRule="auto"/>
        <w:rPr>
          <w:rFonts w:ascii="Times New Roman" w:hAnsi="Times New Roman" w:cs="Times New Roman"/>
          <w:b/>
          <w:bCs/>
          <w:sz w:val="24"/>
          <w:szCs w:val="24"/>
        </w:rPr>
      </w:pPr>
    </w:p>
    <w:p w14:paraId="1BC3670B" w14:textId="57287DBB" w:rsidR="00A51DC7" w:rsidRPr="008C5673" w:rsidRDefault="00A51DC7" w:rsidP="00C154F3">
      <w:pPr>
        <w:spacing w:line="480" w:lineRule="auto"/>
        <w:rPr>
          <w:rFonts w:ascii="Times New Roman" w:hAnsi="Times New Roman" w:cs="Times New Roman"/>
          <w:b/>
          <w:bCs/>
          <w:sz w:val="24"/>
          <w:szCs w:val="24"/>
        </w:rPr>
      </w:pPr>
    </w:p>
    <w:p w14:paraId="476C463A" w14:textId="77777777" w:rsidR="00A51DC7" w:rsidRPr="008C5673" w:rsidRDefault="00A51DC7" w:rsidP="00C154F3">
      <w:pPr>
        <w:spacing w:line="480" w:lineRule="auto"/>
        <w:rPr>
          <w:rFonts w:ascii="Times New Roman" w:hAnsi="Times New Roman" w:cs="Times New Roman"/>
          <w:b/>
          <w:bCs/>
          <w:sz w:val="24"/>
          <w:szCs w:val="24"/>
        </w:rPr>
      </w:pPr>
    </w:p>
    <w:p w14:paraId="4A0E3C18" w14:textId="77777777" w:rsidR="00A51DC7" w:rsidRPr="008C5673" w:rsidRDefault="00A51DC7" w:rsidP="00C154F3">
      <w:pPr>
        <w:spacing w:line="480" w:lineRule="auto"/>
        <w:rPr>
          <w:rFonts w:ascii="Times New Roman" w:hAnsi="Times New Roman" w:cs="Times New Roman"/>
          <w:b/>
          <w:bCs/>
          <w:sz w:val="24"/>
          <w:szCs w:val="24"/>
        </w:rPr>
      </w:pPr>
    </w:p>
    <w:p w14:paraId="613EDBA8" w14:textId="14DBA9D0" w:rsidR="00281712" w:rsidRPr="008C5673" w:rsidRDefault="00E26B81" w:rsidP="00C154F3">
      <w:pPr>
        <w:spacing w:line="480" w:lineRule="auto"/>
        <w:jc w:val="center"/>
        <w:rPr>
          <w:rFonts w:ascii="Times New Roman" w:hAnsi="Times New Roman" w:cs="Times New Roman"/>
          <w:b/>
          <w:bCs/>
          <w:sz w:val="24"/>
          <w:szCs w:val="24"/>
        </w:rPr>
      </w:pPr>
      <w:bookmarkStart w:id="0" w:name="_Hlk83928161"/>
      <w:r w:rsidRPr="008C5673">
        <w:rPr>
          <w:rFonts w:ascii="Times New Roman" w:hAnsi="Times New Roman" w:cs="Times New Roman"/>
          <w:b/>
          <w:bCs/>
          <w:sz w:val="24"/>
          <w:szCs w:val="24"/>
        </w:rPr>
        <w:lastRenderedPageBreak/>
        <w:t>Sleep in normal aging</w:t>
      </w:r>
    </w:p>
    <w:bookmarkEnd w:id="0"/>
    <w:p w14:paraId="2734B093" w14:textId="77777777" w:rsidR="00A51DC7" w:rsidRPr="008C5673" w:rsidRDefault="00E26B81" w:rsidP="00C154F3">
      <w:pPr>
        <w:spacing w:line="480" w:lineRule="auto"/>
        <w:ind w:firstLine="720"/>
        <w:rPr>
          <w:rFonts w:ascii="Times New Roman" w:hAnsi="Times New Roman" w:cs="Times New Roman"/>
          <w:sz w:val="24"/>
          <w:szCs w:val="24"/>
        </w:rPr>
      </w:pPr>
      <w:r w:rsidRPr="008C5673">
        <w:rPr>
          <w:rFonts w:ascii="Times New Roman" w:hAnsi="Times New Roman" w:cs="Times New Roman"/>
          <w:sz w:val="24"/>
          <w:szCs w:val="24"/>
        </w:rPr>
        <w:t xml:space="preserve">Aging is often associated with several dynamic biological, psychological, environmental, physiological, behavioral, and social </w:t>
      </w:r>
      <w:r w:rsidRPr="008C5673">
        <w:rPr>
          <w:rFonts w:ascii="Times New Roman" w:hAnsi="Times New Roman" w:cs="Times New Roman"/>
          <w:sz w:val="24"/>
          <w:szCs w:val="24"/>
        </w:rPr>
        <w:t>changes. Everyday activity such as a night of sleep can become a psychological disorder at old age.</w:t>
      </w:r>
      <w:r w:rsidR="00141021" w:rsidRPr="008C5673">
        <w:rPr>
          <w:rFonts w:ascii="Times New Roman" w:hAnsi="Times New Roman" w:cs="Times New Roman"/>
          <w:sz w:val="24"/>
          <w:szCs w:val="24"/>
        </w:rPr>
        <w:t xml:space="preserve"> Change in pattern of sleep has been linked to some of the advanced health outcomes.</w:t>
      </w:r>
      <w:r w:rsidRPr="008C5673">
        <w:rPr>
          <w:rFonts w:ascii="Times New Roman" w:hAnsi="Times New Roman" w:cs="Times New Roman"/>
          <w:sz w:val="24"/>
          <w:szCs w:val="24"/>
        </w:rPr>
        <w:t xml:space="preserve"> Change in sleeping patterns </w:t>
      </w:r>
      <w:r w:rsidR="001627CB" w:rsidRPr="008C5673">
        <w:rPr>
          <w:rFonts w:ascii="Times New Roman" w:hAnsi="Times New Roman" w:cs="Times New Roman"/>
          <w:sz w:val="24"/>
          <w:szCs w:val="24"/>
        </w:rPr>
        <w:t>comes with aging, and it is not associated with other factors</w:t>
      </w:r>
      <w:r w:rsidR="00141021" w:rsidRPr="008C5673">
        <w:rPr>
          <w:rFonts w:ascii="Times New Roman" w:hAnsi="Times New Roman" w:cs="Times New Roman"/>
          <w:sz w:val="24"/>
          <w:szCs w:val="24"/>
        </w:rPr>
        <w:t xml:space="preserve"> such as medical comorbidity and medications</w:t>
      </w:r>
      <w:r w:rsidR="001627CB" w:rsidRPr="008C5673">
        <w:rPr>
          <w:rFonts w:ascii="Times New Roman" w:hAnsi="Times New Roman" w:cs="Times New Roman"/>
          <w:sz w:val="24"/>
          <w:szCs w:val="24"/>
        </w:rPr>
        <w:t xml:space="preserve">. My paper focuses on a peer-reviewed professional article titled "Sleep in Normal Aging" </w:t>
      </w:r>
      <w:r w:rsidR="007F720E" w:rsidRPr="008C5673">
        <w:rPr>
          <w:rFonts w:ascii="Times New Roman" w:hAnsi="Times New Roman" w:cs="Times New Roman"/>
          <w:sz w:val="24"/>
          <w:szCs w:val="24"/>
        </w:rPr>
        <w:t>(</w:t>
      </w:r>
      <w:r w:rsidR="001627CB" w:rsidRPr="008C5673">
        <w:rPr>
          <w:rFonts w:ascii="Times New Roman" w:hAnsi="Times New Roman" w:cs="Times New Roman"/>
          <w:sz w:val="24"/>
          <w:szCs w:val="24"/>
        </w:rPr>
        <w:t xml:space="preserve">Junxin et </w:t>
      </w:r>
      <w:r w:rsidR="007F720E" w:rsidRPr="008C5673">
        <w:rPr>
          <w:rFonts w:ascii="Times New Roman" w:hAnsi="Times New Roman" w:cs="Times New Roman"/>
          <w:sz w:val="24"/>
          <w:szCs w:val="24"/>
        </w:rPr>
        <w:t>al.,</w:t>
      </w:r>
      <w:r w:rsidR="001627CB" w:rsidRPr="008C5673">
        <w:rPr>
          <w:rFonts w:ascii="Times New Roman" w:hAnsi="Times New Roman" w:cs="Times New Roman"/>
          <w:sz w:val="24"/>
          <w:szCs w:val="24"/>
        </w:rPr>
        <w:t xml:space="preserve"> 2017</w:t>
      </w:r>
      <w:r w:rsidR="007F720E" w:rsidRPr="008C5673">
        <w:rPr>
          <w:rFonts w:ascii="Times New Roman" w:hAnsi="Times New Roman" w:cs="Times New Roman"/>
          <w:sz w:val="24"/>
          <w:szCs w:val="24"/>
        </w:rPr>
        <w:t>)</w:t>
      </w:r>
      <w:r w:rsidR="00877A0D" w:rsidRPr="008C5673">
        <w:rPr>
          <w:rFonts w:ascii="Times New Roman" w:hAnsi="Times New Roman" w:cs="Times New Roman"/>
          <w:sz w:val="24"/>
          <w:szCs w:val="24"/>
        </w:rPr>
        <w:t xml:space="preserve">. This article </w:t>
      </w:r>
      <w:r w:rsidR="009D397B" w:rsidRPr="008C5673">
        <w:rPr>
          <w:rFonts w:ascii="Times New Roman" w:hAnsi="Times New Roman" w:cs="Times New Roman"/>
          <w:sz w:val="24"/>
          <w:szCs w:val="24"/>
        </w:rPr>
        <w:t>focuses</w:t>
      </w:r>
      <w:r w:rsidR="00877A0D" w:rsidRPr="008C5673">
        <w:rPr>
          <w:rFonts w:ascii="Times New Roman" w:hAnsi="Times New Roman" w:cs="Times New Roman"/>
          <w:sz w:val="24"/>
          <w:szCs w:val="24"/>
        </w:rPr>
        <w:t xml:space="preserve"> on changes associated with normal aging rather than changes accompanying standard pathological processes in older adults. </w:t>
      </w:r>
      <w:r w:rsidR="009D397B" w:rsidRPr="008C5673">
        <w:rPr>
          <w:rFonts w:ascii="Times New Roman" w:hAnsi="Times New Roman" w:cs="Times New Roman"/>
          <w:sz w:val="24"/>
          <w:szCs w:val="24"/>
        </w:rPr>
        <w:t>My choice of this article was an influence not only by its comprehensiveness with vital information but also by its descriptive nature.</w:t>
      </w:r>
    </w:p>
    <w:p w14:paraId="5EA37E54" w14:textId="68936D87" w:rsidR="00A51DC7" w:rsidRPr="008C5673" w:rsidRDefault="00E26B81" w:rsidP="00C154F3">
      <w:pPr>
        <w:spacing w:line="480" w:lineRule="auto"/>
        <w:ind w:firstLine="720"/>
        <w:rPr>
          <w:rFonts w:ascii="Times New Roman" w:hAnsi="Times New Roman" w:cs="Times New Roman"/>
          <w:sz w:val="24"/>
          <w:szCs w:val="24"/>
        </w:rPr>
      </w:pPr>
      <w:r w:rsidRPr="008C5673">
        <w:rPr>
          <w:rFonts w:ascii="Times New Roman" w:hAnsi="Times New Roman" w:cs="Times New Roman"/>
          <w:sz w:val="24"/>
          <w:szCs w:val="24"/>
        </w:rPr>
        <w:t>The author(s) explained what they were to talk abo</w:t>
      </w:r>
      <w:r w:rsidRPr="008C5673">
        <w:rPr>
          <w:rFonts w:ascii="Times New Roman" w:hAnsi="Times New Roman" w:cs="Times New Roman"/>
          <w:sz w:val="24"/>
          <w:szCs w:val="24"/>
        </w:rPr>
        <w:t>ut in the article in the abstract. They</w:t>
      </w:r>
      <w:r w:rsidR="007F720E" w:rsidRPr="008C5673">
        <w:rPr>
          <w:rFonts w:ascii="Times New Roman" w:hAnsi="Times New Roman" w:cs="Times New Roman"/>
          <w:sz w:val="24"/>
          <w:szCs w:val="24"/>
        </w:rPr>
        <w:t xml:space="preserve"> looked at the sleep patterns changes that come with aging. It also looked at the factors that contribute to these changes. It also investigated if there </w:t>
      </w:r>
      <w:r w:rsidRPr="008C5673">
        <w:rPr>
          <w:rFonts w:ascii="Times New Roman" w:hAnsi="Times New Roman" w:cs="Times New Roman"/>
          <w:sz w:val="24"/>
          <w:szCs w:val="24"/>
        </w:rPr>
        <w:t>are</w:t>
      </w:r>
      <w:r w:rsidR="007F720E" w:rsidRPr="008C5673">
        <w:rPr>
          <w:rFonts w:ascii="Times New Roman" w:hAnsi="Times New Roman" w:cs="Times New Roman"/>
          <w:sz w:val="24"/>
          <w:szCs w:val="24"/>
        </w:rPr>
        <w:t xml:space="preserve"> any associated factors with changes in patterns of sleep</w:t>
      </w:r>
      <w:r w:rsidRPr="008C5673">
        <w:rPr>
          <w:rFonts w:ascii="Times New Roman" w:hAnsi="Times New Roman" w:cs="Times New Roman"/>
          <w:sz w:val="24"/>
          <w:szCs w:val="24"/>
        </w:rPr>
        <w:t>. S</w:t>
      </w:r>
      <w:r w:rsidRPr="008C5673">
        <w:rPr>
          <w:rFonts w:ascii="Times New Roman" w:hAnsi="Times New Roman" w:cs="Times New Roman"/>
          <w:sz w:val="24"/>
          <w:szCs w:val="24"/>
        </w:rPr>
        <w:t xml:space="preserve">leep patterns </w:t>
      </w:r>
      <w:r w:rsidR="00705505" w:rsidRPr="008C5673">
        <w:rPr>
          <w:rFonts w:ascii="Times New Roman" w:hAnsi="Times New Roman" w:cs="Times New Roman"/>
          <w:sz w:val="24"/>
          <w:szCs w:val="24"/>
        </w:rPr>
        <w:t>acknowledged</w:t>
      </w:r>
      <w:r w:rsidRPr="008C5673">
        <w:rPr>
          <w:rFonts w:ascii="Times New Roman" w:hAnsi="Times New Roman" w:cs="Times New Roman"/>
          <w:sz w:val="24"/>
          <w:szCs w:val="24"/>
        </w:rPr>
        <w:t xml:space="preserve"> </w:t>
      </w:r>
      <w:r w:rsidR="00705505" w:rsidRPr="008C5673">
        <w:rPr>
          <w:rFonts w:ascii="Times New Roman" w:hAnsi="Times New Roman" w:cs="Times New Roman"/>
          <w:sz w:val="24"/>
          <w:szCs w:val="24"/>
        </w:rPr>
        <w:t>include</w:t>
      </w:r>
      <w:r w:rsidRPr="008C5673">
        <w:rPr>
          <w:rFonts w:ascii="Times New Roman" w:hAnsi="Times New Roman" w:cs="Times New Roman"/>
          <w:sz w:val="24"/>
          <w:szCs w:val="24"/>
        </w:rPr>
        <w:t xml:space="preserve"> </w:t>
      </w:r>
      <w:r w:rsidR="007F720E" w:rsidRPr="008C5673">
        <w:rPr>
          <w:rFonts w:ascii="Times New Roman" w:hAnsi="Times New Roman" w:cs="Times New Roman"/>
          <w:sz w:val="24"/>
          <w:szCs w:val="24"/>
        </w:rPr>
        <w:t>advanced sleep timing, shortened nocturnal sleep duration, increased frequency of daytime naps, increased number of nocturnal awakenings and time spent awake during the night, and decreased slow-wave sleep.</w:t>
      </w:r>
      <w:r w:rsidRPr="008C5673">
        <w:rPr>
          <w:rFonts w:ascii="Times New Roman" w:hAnsi="Times New Roman" w:cs="Times New Roman"/>
          <w:sz w:val="24"/>
          <w:szCs w:val="24"/>
        </w:rPr>
        <w:t xml:space="preserve"> The only cause</w:t>
      </w:r>
      <w:r w:rsidRPr="008C5673">
        <w:rPr>
          <w:rFonts w:ascii="Times New Roman" w:hAnsi="Times New Roman" w:cs="Times New Roman"/>
          <w:sz w:val="24"/>
          <w:szCs w:val="24"/>
        </w:rPr>
        <w:t xml:space="preserve"> of sleep disturbance </w:t>
      </w:r>
      <w:r w:rsidR="00705505" w:rsidRPr="008C5673">
        <w:rPr>
          <w:rFonts w:ascii="Times New Roman" w:hAnsi="Times New Roman" w:cs="Times New Roman"/>
          <w:sz w:val="24"/>
          <w:szCs w:val="24"/>
        </w:rPr>
        <w:t>acknowledges</w:t>
      </w:r>
      <w:r w:rsidRPr="008C5673">
        <w:rPr>
          <w:rFonts w:ascii="Times New Roman" w:hAnsi="Times New Roman" w:cs="Times New Roman"/>
          <w:sz w:val="24"/>
          <w:szCs w:val="24"/>
        </w:rPr>
        <w:t xml:space="preserve"> in the article is </w:t>
      </w:r>
      <w:r w:rsidR="00705505" w:rsidRPr="008C5673">
        <w:rPr>
          <w:rFonts w:ascii="Times New Roman" w:hAnsi="Times New Roman" w:cs="Times New Roman"/>
          <w:sz w:val="24"/>
          <w:szCs w:val="24"/>
        </w:rPr>
        <w:t>multifactorial</w:t>
      </w:r>
      <w:r w:rsidRPr="008C5673">
        <w:rPr>
          <w:rFonts w:ascii="Times New Roman" w:hAnsi="Times New Roman" w:cs="Times New Roman"/>
          <w:sz w:val="24"/>
          <w:szCs w:val="24"/>
        </w:rPr>
        <w:t xml:space="preserve"> that results from old age</w:t>
      </w:r>
      <w:r w:rsidR="002C4334" w:rsidRPr="008C5673">
        <w:rPr>
          <w:rFonts w:ascii="Times New Roman" w:hAnsi="Times New Roman" w:cs="Times New Roman"/>
          <w:sz w:val="24"/>
          <w:szCs w:val="24"/>
        </w:rPr>
        <w:t>.</w:t>
      </w:r>
    </w:p>
    <w:p w14:paraId="657EDD4C" w14:textId="210BD97E" w:rsidR="00E834FE" w:rsidRPr="008C5673" w:rsidRDefault="00E26B81" w:rsidP="00C154F3">
      <w:pPr>
        <w:spacing w:line="480" w:lineRule="auto"/>
        <w:ind w:firstLine="720"/>
        <w:rPr>
          <w:rFonts w:ascii="Times New Roman" w:hAnsi="Times New Roman" w:cs="Times New Roman"/>
          <w:sz w:val="24"/>
          <w:szCs w:val="24"/>
        </w:rPr>
      </w:pPr>
      <w:r w:rsidRPr="008C5673">
        <w:rPr>
          <w:rFonts w:ascii="Times New Roman" w:hAnsi="Times New Roman" w:cs="Times New Roman"/>
          <w:sz w:val="24"/>
          <w:szCs w:val="24"/>
        </w:rPr>
        <w:t>Synopsis of the article gave the summary of the whole article.</w:t>
      </w:r>
      <w:r w:rsidRPr="008C5673">
        <w:rPr>
          <w:rFonts w:ascii="Times New Roman" w:hAnsi="Times New Roman" w:cs="Times New Roman"/>
          <w:sz w:val="24"/>
          <w:szCs w:val="24"/>
          <w:shd w:val="clear" w:color="auto" w:fill="FFFFFF"/>
        </w:rPr>
        <w:t xml:space="preserve"> Physiological alterations in normal aging, sleep patterns change with aging, independent of other </w:t>
      </w:r>
      <w:r w:rsidRPr="008C5673">
        <w:rPr>
          <w:rFonts w:ascii="Times New Roman" w:hAnsi="Times New Roman" w:cs="Times New Roman"/>
          <w:sz w:val="24"/>
          <w:szCs w:val="24"/>
          <w:shd w:val="clear" w:color="auto" w:fill="FFFFFF"/>
        </w:rPr>
        <w:t xml:space="preserve">factors such as medical comorbidity and medications. These changes </w:t>
      </w:r>
      <w:r w:rsidR="00A9619C" w:rsidRPr="008C5673">
        <w:rPr>
          <w:rFonts w:ascii="Times New Roman" w:hAnsi="Times New Roman" w:cs="Times New Roman"/>
          <w:sz w:val="24"/>
          <w:szCs w:val="24"/>
          <w:shd w:val="clear" w:color="auto" w:fill="FFFFFF"/>
        </w:rPr>
        <w:t>start</w:t>
      </w:r>
      <w:r w:rsidRPr="008C5673">
        <w:rPr>
          <w:rFonts w:ascii="Times New Roman" w:hAnsi="Times New Roman" w:cs="Times New Roman"/>
          <w:sz w:val="24"/>
          <w:szCs w:val="24"/>
          <w:shd w:val="clear" w:color="auto" w:fill="FFFFFF"/>
        </w:rPr>
        <w:t xml:space="preserve"> to occur between young and middle adulthood but become </w:t>
      </w:r>
      <w:r w:rsidR="00A9619C" w:rsidRPr="008C5673">
        <w:rPr>
          <w:rFonts w:ascii="Times New Roman" w:hAnsi="Times New Roman" w:cs="Times New Roman"/>
          <w:sz w:val="24"/>
          <w:szCs w:val="24"/>
          <w:shd w:val="clear" w:color="auto" w:fill="FFFFFF"/>
        </w:rPr>
        <w:t>extreme</w:t>
      </w:r>
      <w:r w:rsidRPr="008C5673">
        <w:rPr>
          <w:rFonts w:ascii="Times New Roman" w:hAnsi="Times New Roman" w:cs="Times New Roman"/>
          <w:sz w:val="24"/>
          <w:szCs w:val="24"/>
          <w:shd w:val="clear" w:color="auto" w:fill="FFFFFF"/>
        </w:rPr>
        <w:t xml:space="preserve"> during old age. </w:t>
      </w:r>
      <w:r w:rsidR="00A9619C" w:rsidRPr="008C5673">
        <w:rPr>
          <w:rFonts w:ascii="Times New Roman" w:hAnsi="Times New Roman" w:cs="Times New Roman"/>
          <w:sz w:val="24"/>
          <w:szCs w:val="24"/>
          <w:shd w:val="clear" w:color="auto" w:fill="FFFFFF"/>
        </w:rPr>
        <w:t>It recognizes the influence of medical and psychiatric conditions in sleep change patterns.</w:t>
      </w:r>
    </w:p>
    <w:p w14:paraId="27DFA168" w14:textId="73F2D34C" w:rsidR="00281712" w:rsidRPr="008C5673" w:rsidRDefault="00E26B81" w:rsidP="00C154F3">
      <w:pPr>
        <w:pStyle w:val="p"/>
        <w:shd w:val="clear" w:color="auto" w:fill="FFFFFF"/>
        <w:spacing w:before="180" w:beforeAutospacing="0" w:after="180" w:afterAutospacing="0" w:line="480" w:lineRule="auto"/>
        <w:ind w:firstLine="720"/>
        <w:textAlignment w:val="baseline"/>
      </w:pPr>
      <w:r w:rsidRPr="008C5673">
        <w:rPr>
          <w:shd w:val="clear" w:color="auto" w:fill="FFFFFF"/>
        </w:rPr>
        <w:lastRenderedPageBreak/>
        <w:t xml:space="preserve">The </w:t>
      </w:r>
      <w:r w:rsidRPr="008C5673">
        <w:rPr>
          <w:shd w:val="clear" w:color="auto" w:fill="FFFFFF"/>
        </w:rPr>
        <w:t>introduction of the paper acknowledges the increased attention within the context of senior research. Changes in sleep partners have been associated with numerous health complications of old-age adults.</w:t>
      </w:r>
      <w:r w:rsidRPr="008C5673">
        <w:t xml:space="preserve"> The article describes age-related changes in sleep, c</w:t>
      </w:r>
      <w:r w:rsidRPr="008C5673">
        <w:t>ircadian rhythms, and sleep-related hormones. The authors inform that their concentration centers on changes associated with normal aging rather than changes accompanying standard pathological processes in older adults.</w:t>
      </w:r>
    </w:p>
    <w:p w14:paraId="45A0F23C" w14:textId="19BA50C9" w:rsidR="006D0C07"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t xml:space="preserve">In the article, age-related changes </w:t>
      </w:r>
      <w:r w:rsidRPr="008C5673">
        <w:t>in sleep were the first information discussed. It discusses. They looked at sleep duration, sleep initiation, sleep efficiency, sleep stages, daytime sleep behaviors, sleep maintenance, and sleep quality.</w:t>
      </w:r>
      <w:r w:rsidR="00FB17D3" w:rsidRPr="008C5673">
        <w:t xml:space="preserve"> It investigates the sleep changes that happen from childhood to the old age of 60 versus those that occur after 60 years. To get the insight of the review, the study used a research study conducted by Ohayon and colleagues comprehensively reviewed the normative sleep changes from </w:t>
      </w:r>
      <w:r w:rsidR="000514EE" w:rsidRPr="008C5673">
        <w:t>c</w:t>
      </w:r>
      <w:r w:rsidR="000514EE" w:rsidRPr="008C5673">
        <w:rPr>
          <w:shd w:val="clear" w:color="auto" w:fill="FFFFFF"/>
        </w:rPr>
        <w:t>hildhood to old age using meta-analysis results from 65 studies representing 3,577 healthy subjects aged between 5 and 102 years.</w:t>
      </w:r>
    </w:p>
    <w:p w14:paraId="1BB9F1B5" w14:textId="2C968C08" w:rsidR="000514EE"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From the study, the paper asserts that the total sleep time decreases with age. However, it proved that age-associated decreases in whole sleep time ar</w:t>
      </w:r>
      <w:r w:rsidRPr="008C5673">
        <w:rPr>
          <w:shd w:val="clear" w:color="auto" w:fill="FFFFFF"/>
        </w:rPr>
        <w:t>e not consist</w:t>
      </w:r>
      <w:r w:rsidR="002E4D65" w:rsidRPr="008C5673">
        <w:rPr>
          <w:shd w:val="clear" w:color="auto" w:fill="FFFFFF"/>
        </w:rPr>
        <w:t xml:space="preserve">ently observed after entering older age brackets. </w:t>
      </w:r>
      <w:r w:rsidR="00F349AE" w:rsidRPr="008C5673">
        <w:rPr>
          <w:shd w:val="clear" w:color="auto" w:fill="FFFFFF"/>
        </w:rPr>
        <w:t>The assumption that the ability to initiate sleep decreases with age was disregarded by the study. It proves the rejection of the belief by suggesting that both sleep latency and the ability to fall back to sleep after nocturnal awakenings demonstrate minimal increases after age greater than 60 years.</w:t>
      </w:r>
    </w:p>
    <w:p w14:paraId="0B46DF6B" w14:textId="38F5C2A5" w:rsidR="00156743"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When looking at sleep efficiency, the article asserts that sleep efficiency remains unchanged mainly from childhood to adolescence and significant</w:t>
      </w:r>
      <w:r w:rsidRPr="008C5673">
        <w:rPr>
          <w:shd w:val="clear" w:color="auto" w:fill="FFFFFF"/>
        </w:rPr>
        <w:t xml:space="preserve">ly decreases with age in adulthood. Different from all other sleep parameters that hold steady after 60 years of age, sleep </w:t>
      </w:r>
      <w:r w:rsidRPr="008C5673">
        <w:rPr>
          <w:shd w:val="clear" w:color="auto" w:fill="FFFFFF"/>
        </w:rPr>
        <w:lastRenderedPageBreak/>
        <w:t>efficiency continues to decline very slowly with advancing age. Maintaining sleep might be a problem. The article, therefore, invest</w:t>
      </w:r>
      <w:r w:rsidRPr="008C5673">
        <w:rPr>
          <w:shd w:val="clear" w:color="auto" w:fill="FFFFFF"/>
        </w:rPr>
        <w:t>igates if maintaining sleep is associated with age. It confirmed that aging from birth to older adulthood is associated with decreased ability to maintain sleep, which presents as the increased number of arousals and longer duration of wake after sleep ons</w:t>
      </w:r>
      <w:r w:rsidRPr="008C5673">
        <w:rPr>
          <w:shd w:val="clear" w:color="auto" w:fill="FFFFFF"/>
        </w:rPr>
        <w:t>et but also tends to plateau after age 60.</w:t>
      </w:r>
    </w:p>
    <w:p w14:paraId="47390550" w14:textId="22CBDAFB" w:rsidR="00156743"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 xml:space="preserve">According to the paper, profound sleep decrease with age in adult populations. It </w:t>
      </w:r>
      <w:r w:rsidR="00AA3C94" w:rsidRPr="008C5673">
        <w:rPr>
          <w:shd w:val="clear" w:color="auto" w:fill="FFFFFF"/>
        </w:rPr>
        <w:t>focused on gender differences in age-related changes in sleep stages and confirmed that the age effect on the percentage of set 1 sleep was stronger in women, and women had less percentage of stage 2 sleep and a greater percentage of slow-wave sleep than age-matched men. It also looked at the role played by the sleep-related hormones associated with old age.</w:t>
      </w:r>
    </w:p>
    <w:p w14:paraId="019C8C8E" w14:textId="2F42007D" w:rsidR="00AA3C94"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The article found out that</w:t>
      </w:r>
      <w:r w:rsidRPr="008C5673">
        <w:rPr>
          <w:shd w:val="clear" w:color="auto" w:fill="FFFFFF"/>
        </w:rPr>
        <w:t xml:space="preserve"> there is an age-related decline in growth hormone secretion. Growth hormone secretion reaches its peak during adolescence, rapidly declines in an exponential manner between young adulthood and middle age, and then declines slowly between central to old ag</w:t>
      </w:r>
      <w:r w:rsidRPr="008C5673">
        <w:rPr>
          <w:shd w:val="clear" w:color="auto" w:fill="FFFFFF"/>
        </w:rPr>
        <w:t xml:space="preserve">e. </w:t>
      </w:r>
    </w:p>
    <w:p w14:paraId="1219921B" w14:textId="0EACE0AC" w:rsidR="00AA3C94"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 xml:space="preserve">Risk factors that </w:t>
      </w:r>
      <w:r w:rsidR="0035760A" w:rsidRPr="008C5673">
        <w:rPr>
          <w:shd w:val="clear" w:color="auto" w:fill="FFFFFF"/>
        </w:rPr>
        <w:t>contribute</w:t>
      </w:r>
      <w:r w:rsidRPr="008C5673">
        <w:rPr>
          <w:shd w:val="clear" w:color="auto" w:fill="FFFFFF"/>
        </w:rPr>
        <w:t xml:space="preserve"> to the d</w:t>
      </w:r>
      <w:r w:rsidR="0035760A" w:rsidRPr="008C5673">
        <w:rPr>
          <w:shd w:val="clear" w:color="auto" w:fill="FFFFFF"/>
        </w:rPr>
        <w:t>isturbance of sleep-in older adults were then discussed. It found out that medical comorbidities and psychiatric illness, primary sleep disorders, and changes in social engagement, lifestyle, and environment are the common factors. An estimated 67% of older adults have multiple comorbidities. These ancient people with comorbidities often suffer from Osteoarthritis, cardiovascular disease, lung disease, gastroesophageal reflux, cancer, and diabetes.</w:t>
      </w:r>
    </w:p>
    <w:p w14:paraId="1933EF9E" w14:textId="586E1CF5" w:rsidR="0035760A"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lastRenderedPageBreak/>
        <w:t xml:space="preserve">The article </w:t>
      </w:r>
      <w:r w:rsidRPr="008C5673">
        <w:rPr>
          <w:shd w:val="clear" w:color="auto" w:fill="FFFFFF"/>
        </w:rPr>
        <w:t>then looked at the sleep disorder among old people.</w:t>
      </w:r>
      <w:r w:rsidRPr="008C5673">
        <w:rPr>
          <w:shd w:val="clear" w:color="auto" w:fill="FFFFFF"/>
        </w:rPr>
        <w:t xml:space="preserve"> It discussed common sleep disorders include insomnia, sleep-disordered breathing, periodic limb movements in sleep, restless legs syndrome, and REM sleep behavior disorder.</w:t>
      </w:r>
    </w:p>
    <w:p w14:paraId="1359BA00" w14:textId="491AB686" w:rsidR="0035760A"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Summary of the article confirme</w:t>
      </w:r>
      <w:r w:rsidRPr="008C5673">
        <w:rPr>
          <w:shd w:val="clear" w:color="auto" w:fill="FFFFFF"/>
        </w:rPr>
        <w:t>d the proved and discussed information in the paper that Sleep changes with normal aging. It took a stand that poor sleep quality and sleep disturbances are not necessarily due to aging alone, even though sleep schedule, sleep quantity, and sleep architect</w:t>
      </w:r>
      <w:r w:rsidRPr="008C5673">
        <w:rPr>
          <w:shd w:val="clear" w:color="auto" w:fill="FFFFFF"/>
        </w:rPr>
        <w:t>ure change with age.</w:t>
      </w:r>
    </w:p>
    <w:p w14:paraId="20D918BC" w14:textId="6135CBF2" w:rsidR="0035760A"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Generall</w:t>
      </w:r>
      <w:r w:rsidR="00C154F3" w:rsidRPr="008C5673">
        <w:rPr>
          <w:shd w:val="clear" w:color="auto" w:fill="FFFFFF"/>
        </w:rPr>
        <w:t>y, the strength of this article relies on its unlimited research on the pattern of sleep not only in old age but on adolescence, middle and old age. It asserts the hypothesis of other research and provides real evidence of its assumption. The only critics that have been able to acknowledge in the paper are the lack of focus on a specific topic. It ought to have concentrated on one research question of confirming whether the sleep pattern changes with old age rather than looking at the factors as well.</w:t>
      </w:r>
    </w:p>
    <w:p w14:paraId="0873AD34" w14:textId="77777777" w:rsidR="00AA3C94" w:rsidRPr="008C5673" w:rsidRDefault="00AA3C94" w:rsidP="00C154F3">
      <w:pPr>
        <w:pStyle w:val="p"/>
        <w:shd w:val="clear" w:color="auto" w:fill="FFFFFF"/>
        <w:spacing w:before="180" w:beforeAutospacing="0" w:after="180" w:afterAutospacing="0" w:line="480" w:lineRule="auto"/>
        <w:ind w:firstLine="720"/>
        <w:textAlignment w:val="baseline"/>
        <w:rPr>
          <w:shd w:val="clear" w:color="auto" w:fill="FFFFFF"/>
        </w:rPr>
      </w:pPr>
    </w:p>
    <w:p w14:paraId="2686DA10" w14:textId="119B3B84" w:rsidR="00F349AE" w:rsidRPr="008C5673" w:rsidRDefault="00E26B81" w:rsidP="00C154F3">
      <w:pPr>
        <w:pStyle w:val="p"/>
        <w:shd w:val="clear" w:color="auto" w:fill="FFFFFF"/>
        <w:spacing w:before="180" w:beforeAutospacing="0" w:after="180" w:afterAutospacing="0" w:line="480" w:lineRule="auto"/>
        <w:ind w:firstLine="720"/>
        <w:textAlignment w:val="baseline"/>
        <w:rPr>
          <w:shd w:val="clear" w:color="auto" w:fill="FFFFFF"/>
        </w:rPr>
      </w:pPr>
      <w:r w:rsidRPr="008C5673">
        <w:rPr>
          <w:shd w:val="clear" w:color="auto" w:fill="FFFFFF"/>
        </w:rPr>
        <w:t xml:space="preserve"> </w:t>
      </w:r>
    </w:p>
    <w:p w14:paraId="52162595" w14:textId="77777777" w:rsidR="00F349AE" w:rsidRPr="008C5673" w:rsidRDefault="00F349AE" w:rsidP="00C154F3">
      <w:pPr>
        <w:pStyle w:val="p"/>
        <w:shd w:val="clear" w:color="auto" w:fill="FFFFFF"/>
        <w:spacing w:before="180" w:beforeAutospacing="0" w:after="180" w:afterAutospacing="0" w:line="480" w:lineRule="auto"/>
        <w:ind w:firstLine="720"/>
        <w:textAlignment w:val="baseline"/>
        <w:rPr>
          <w:shd w:val="clear" w:color="auto" w:fill="FFFFFF"/>
        </w:rPr>
      </w:pPr>
    </w:p>
    <w:p w14:paraId="039F84E7" w14:textId="77777777" w:rsidR="000514EE" w:rsidRPr="008C5673" w:rsidRDefault="000514EE" w:rsidP="00C154F3">
      <w:pPr>
        <w:pStyle w:val="p"/>
        <w:shd w:val="clear" w:color="auto" w:fill="FFFFFF"/>
        <w:spacing w:before="180" w:beforeAutospacing="0" w:after="180" w:afterAutospacing="0" w:line="480" w:lineRule="auto"/>
        <w:ind w:firstLine="720"/>
        <w:textAlignment w:val="baseline"/>
      </w:pPr>
    </w:p>
    <w:p w14:paraId="2F29DDB3" w14:textId="1BC63B7C" w:rsidR="00281712" w:rsidRPr="008C5673" w:rsidRDefault="00281712" w:rsidP="00C154F3">
      <w:pPr>
        <w:spacing w:line="480" w:lineRule="auto"/>
        <w:rPr>
          <w:rFonts w:ascii="Times New Roman" w:hAnsi="Times New Roman" w:cs="Times New Roman"/>
          <w:sz w:val="24"/>
          <w:szCs w:val="24"/>
        </w:rPr>
      </w:pPr>
    </w:p>
    <w:p w14:paraId="1EE4C9E2" w14:textId="77777777" w:rsidR="00C154F3" w:rsidRPr="008C5673" w:rsidRDefault="00C154F3" w:rsidP="00C154F3">
      <w:pPr>
        <w:spacing w:line="480" w:lineRule="auto"/>
        <w:rPr>
          <w:rFonts w:ascii="Times New Roman" w:hAnsi="Times New Roman" w:cs="Times New Roman"/>
          <w:sz w:val="24"/>
          <w:szCs w:val="24"/>
        </w:rPr>
      </w:pPr>
    </w:p>
    <w:p w14:paraId="56410FD5" w14:textId="19093A2B" w:rsidR="00281712" w:rsidRPr="008C5673" w:rsidRDefault="00281712" w:rsidP="00C154F3">
      <w:pPr>
        <w:spacing w:line="480" w:lineRule="auto"/>
        <w:rPr>
          <w:rFonts w:ascii="Times New Roman" w:hAnsi="Times New Roman" w:cs="Times New Roman"/>
          <w:sz w:val="24"/>
          <w:szCs w:val="24"/>
        </w:rPr>
      </w:pPr>
    </w:p>
    <w:p w14:paraId="12094AA8" w14:textId="298454F1" w:rsidR="00281712" w:rsidRPr="008C5673" w:rsidRDefault="00E26B81" w:rsidP="00C154F3">
      <w:pPr>
        <w:spacing w:line="480" w:lineRule="auto"/>
        <w:jc w:val="center"/>
        <w:rPr>
          <w:rFonts w:ascii="Times New Roman" w:hAnsi="Times New Roman" w:cs="Times New Roman"/>
          <w:b/>
          <w:bCs/>
          <w:sz w:val="24"/>
          <w:szCs w:val="24"/>
        </w:rPr>
      </w:pPr>
      <w:r w:rsidRPr="008C5673">
        <w:rPr>
          <w:rFonts w:ascii="Times New Roman" w:hAnsi="Times New Roman" w:cs="Times New Roman"/>
          <w:b/>
          <w:bCs/>
          <w:sz w:val="24"/>
          <w:szCs w:val="24"/>
        </w:rPr>
        <w:lastRenderedPageBreak/>
        <w:t>Reference</w:t>
      </w:r>
    </w:p>
    <w:p w14:paraId="532F39F7" w14:textId="697F0007" w:rsidR="00281712" w:rsidRPr="008C5673" w:rsidRDefault="00E26B81" w:rsidP="00C154F3">
      <w:pPr>
        <w:spacing w:line="480" w:lineRule="auto"/>
        <w:ind w:left="720" w:hanging="720"/>
        <w:rPr>
          <w:rFonts w:ascii="Times New Roman" w:hAnsi="Times New Roman" w:cs="Times New Roman"/>
          <w:sz w:val="24"/>
          <w:szCs w:val="24"/>
        </w:rPr>
      </w:pPr>
      <w:r w:rsidRPr="008C5673">
        <w:rPr>
          <w:rFonts w:ascii="Times New Roman" w:hAnsi="Times New Roman" w:cs="Times New Roman"/>
          <w:sz w:val="24"/>
          <w:szCs w:val="24"/>
          <w:shd w:val="clear" w:color="auto" w:fill="FFFFFF"/>
        </w:rPr>
        <w:t>Li, J., Vitiello, M. V., &amp; Gooneratne, N. S. (2018). Sleep in Normal Aging. </w:t>
      </w:r>
      <w:r w:rsidRPr="008C5673">
        <w:rPr>
          <w:rFonts w:ascii="Times New Roman" w:hAnsi="Times New Roman" w:cs="Times New Roman"/>
          <w:i/>
          <w:iCs/>
          <w:sz w:val="24"/>
          <w:szCs w:val="24"/>
          <w:shd w:val="clear" w:color="auto" w:fill="FFFFFF"/>
        </w:rPr>
        <w:t>Sleep medicine clinics</w:t>
      </w:r>
      <w:r w:rsidRPr="008C5673">
        <w:rPr>
          <w:rFonts w:ascii="Times New Roman" w:hAnsi="Times New Roman" w:cs="Times New Roman"/>
          <w:sz w:val="24"/>
          <w:szCs w:val="24"/>
          <w:shd w:val="clear" w:color="auto" w:fill="FFFFFF"/>
        </w:rPr>
        <w:t>, </w:t>
      </w:r>
      <w:r w:rsidRPr="008C5673">
        <w:rPr>
          <w:rFonts w:ascii="Times New Roman" w:hAnsi="Times New Roman" w:cs="Times New Roman"/>
          <w:i/>
          <w:iCs/>
          <w:sz w:val="24"/>
          <w:szCs w:val="24"/>
          <w:shd w:val="clear" w:color="auto" w:fill="FFFFFF"/>
        </w:rPr>
        <w:t>13</w:t>
      </w:r>
      <w:r w:rsidRPr="008C5673">
        <w:rPr>
          <w:rFonts w:ascii="Times New Roman" w:hAnsi="Times New Roman" w:cs="Times New Roman"/>
          <w:sz w:val="24"/>
          <w:szCs w:val="24"/>
          <w:shd w:val="clear" w:color="auto" w:fill="FFFFFF"/>
        </w:rPr>
        <w:t>(1), 1–11. https://doi.org/10.1016/j.jsmc.2017.09.001</w:t>
      </w:r>
    </w:p>
    <w:p w14:paraId="11C08C33" w14:textId="22CF3F9E" w:rsidR="00281712" w:rsidRPr="008C5673" w:rsidRDefault="00281712" w:rsidP="00C154F3">
      <w:pPr>
        <w:spacing w:line="480" w:lineRule="auto"/>
        <w:rPr>
          <w:rFonts w:ascii="Times New Roman" w:hAnsi="Times New Roman" w:cs="Times New Roman"/>
          <w:sz w:val="24"/>
          <w:szCs w:val="24"/>
        </w:rPr>
      </w:pPr>
    </w:p>
    <w:p w14:paraId="03C867FE" w14:textId="3A4A3BB6" w:rsidR="00281712" w:rsidRPr="008C5673" w:rsidRDefault="00281712" w:rsidP="00C154F3">
      <w:pPr>
        <w:spacing w:line="480" w:lineRule="auto"/>
        <w:rPr>
          <w:rFonts w:ascii="Times New Roman" w:hAnsi="Times New Roman" w:cs="Times New Roman"/>
          <w:sz w:val="24"/>
          <w:szCs w:val="24"/>
        </w:rPr>
      </w:pPr>
    </w:p>
    <w:p w14:paraId="4CE1970C" w14:textId="056C90B6" w:rsidR="00281712" w:rsidRPr="008C5673" w:rsidRDefault="00281712" w:rsidP="00C154F3">
      <w:pPr>
        <w:spacing w:line="480" w:lineRule="auto"/>
        <w:rPr>
          <w:rFonts w:ascii="Times New Roman" w:hAnsi="Times New Roman" w:cs="Times New Roman"/>
          <w:sz w:val="24"/>
          <w:szCs w:val="24"/>
        </w:rPr>
      </w:pPr>
    </w:p>
    <w:p w14:paraId="30F8586E" w14:textId="42654449" w:rsidR="00281712" w:rsidRPr="008C5673" w:rsidRDefault="00281712" w:rsidP="00C154F3">
      <w:pPr>
        <w:spacing w:line="480" w:lineRule="auto"/>
        <w:rPr>
          <w:rFonts w:ascii="Times New Roman" w:hAnsi="Times New Roman" w:cs="Times New Roman"/>
          <w:sz w:val="24"/>
          <w:szCs w:val="24"/>
        </w:rPr>
      </w:pPr>
    </w:p>
    <w:p w14:paraId="41F97392" w14:textId="19D373B8" w:rsidR="00281712" w:rsidRPr="008C5673" w:rsidRDefault="00281712" w:rsidP="00C154F3">
      <w:pPr>
        <w:spacing w:line="480" w:lineRule="auto"/>
        <w:rPr>
          <w:rFonts w:ascii="Times New Roman" w:hAnsi="Times New Roman" w:cs="Times New Roman"/>
          <w:sz w:val="24"/>
          <w:szCs w:val="24"/>
        </w:rPr>
      </w:pPr>
    </w:p>
    <w:p w14:paraId="600B1EDA" w14:textId="25AB7633" w:rsidR="00281712" w:rsidRPr="008C5673" w:rsidRDefault="00281712" w:rsidP="00C154F3">
      <w:pPr>
        <w:spacing w:line="480" w:lineRule="auto"/>
        <w:rPr>
          <w:rFonts w:ascii="Times New Roman" w:hAnsi="Times New Roman" w:cs="Times New Roman"/>
          <w:sz w:val="24"/>
          <w:szCs w:val="24"/>
        </w:rPr>
      </w:pPr>
    </w:p>
    <w:p w14:paraId="3DE256AC" w14:textId="2F23DDA7" w:rsidR="00281712" w:rsidRPr="008C5673" w:rsidRDefault="00281712" w:rsidP="00C154F3">
      <w:pPr>
        <w:spacing w:line="480" w:lineRule="auto"/>
        <w:rPr>
          <w:rFonts w:ascii="Times New Roman" w:hAnsi="Times New Roman" w:cs="Times New Roman"/>
          <w:sz w:val="24"/>
          <w:szCs w:val="24"/>
        </w:rPr>
      </w:pPr>
    </w:p>
    <w:p w14:paraId="0DFB08FE" w14:textId="7294AA06" w:rsidR="00281712" w:rsidRPr="008C5673" w:rsidRDefault="00281712" w:rsidP="00C154F3">
      <w:pPr>
        <w:spacing w:line="480" w:lineRule="auto"/>
        <w:rPr>
          <w:rFonts w:ascii="Times New Roman" w:hAnsi="Times New Roman" w:cs="Times New Roman"/>
          <w:sz w:val="24"/>
          <w:szCs w:val="24"/>
        </w:rPr>
      </w:pPr>
    </w:p>
    <w:p w14:paraId="4C4B9965" w14:textId="0B48A338" w:rsidR="00281712" w:rsidRPr="008C5673" w:rsidRDefault="00281712" w:rsidP="00C154F3">
      <w:pPr>
        <w:spacing w:line="480" w:lineRule="auto"/>
        <w:rPr>
          <w:rFonts w:ascii="Times New Roman" w:hAnsi="Times New Roman" w:cs="Times New Roman"/>
          <w:sz w:val="24"/>
          <w:szCs w:val="24"/>
        </w:rPr>
      </w:pPr>
    </w:p>
    <w:p w14:paraId="7CAA418E" w14:textId="2AA1D6DA" w:rsidR="00281712" w:rsidRPr="008C5673" w:rsidRDefault="00281712" w:rsidP="00C154F3">
      <w:pPr>
        <w:spacing w:line="480" w:lineRule="auto"/>
        <w:rPr>
          <w:rFonts w:ascii="Times New Roman" w:hAnsi="Times New Roman" w:cs="Times New Roman"/>
          <w:sz w:val="24"/>
          <w:szCs w:val="24"/>
        </w:rPr>
      </w:pPr>
    </w:p>
    <w:p w14:paraId="1DBC4330" w14:textId="5A6A41AE" w:rsidR="00281712" w:rsidRPr="008C5673" w:rsidRDefault="00281712" w:rsidP="00C154F3">
      <w:pPr>
        <w:spacing w:line="480" w:lineRule="auto"/>
        <w:rPr>
          <w:rFonts w:ascii="Times New Roman" w:hAnsi="Times New Roman" w:cs="Times New Roman"/>
          <w:sz w:val="24"/>
          <w:szCs w:val="24"/>
        </w:rPr>
      </w:pPr>
    </w:p>
    <w:p w14:paraId="3966A7B9" w14:textId="77777777" w:rsidR="00281712" w:rsidRPr="008C5673" w:rsidRDefault="00281712" w:rsidP="00C154F3">
      <w:pPr>
        <w:spacing w:line="480" w:lineRule="auto"/>
        <w:rPr>
          <w:rFonts w:ascii="Times New Roman" w:hAnsi="Times New Roman" w:cs="Times New Roman"/>
          <w:sz w:val="24"/>
          <w:szCs w:val="24"/>
        </w:rPr>
      </w:pPr>
    </w:p>
    <w:sectPr w:rsidR="00281712" w:rsidRPr="008C56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CB143" w14:textId="77777777" w:rsidR="00E26B81" w:rsidRDefault="00E26B81">
      <w:pPr>
        <w:spacing w:after="0" w:line="240" w:lineRule="auto"/>
      </w:pPr>
      <w:r>
        <w:separator/>
      </w:r>
    </w:p>
  </w:endnote>
  <w:endnote w:type="continuationSeparator" w:id="0">
    <w:p w14:paraId="645DFEEE" w14:textId="77777777" w:rsidR="00E26B81" w:rsidRDefault="00E26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4D0FD" w14:textId="77777777" w:rsidR="00E26B81" w:rsidRDefault="00E26B81">
      <w:pPr>
        <w:spacing w:after="0" w:line="240" w:lineRule="auto"/>
      </w:pPr>
      <w:r>
        <w:separator/>
      </w:r>
    </w:p>
  </w:footnote>
  <w:footnote w:type="continuationSeparator" w:id="0">
    <w:p w14:paraId="37C67F17" w14:textId="77777777" w:rsidR="00E26B81" w:rsidRDefault="00E26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446789"/>
      <w:docPartObj>
        <w:docPartGallery w:val="Page Numbers (Top of Page)"/>
        <w:docPartUnique/>
      </w:docPartObj>
    </w:sdtPr>
    <w:sdtEndPr>
      <w:rPr>
        <w:rFonts w:ascii="Times New Roman" w:hAnsi="Times New Roman" w:cs="Times New Roman"/>
        <w:noProof/>
        <w:sz w:val="24"/>
        <w:szCs w:val="24"/>
      </w:rPr>
    </w:sdtEndPr>
    <w:sdtContent>
      <w:p w14:paraId="41358759" w14:textId="486B8D04" w:rsidR="00A51DC7" w:rsidRPr="00A51DC7" w:rsidRDefault="00E26B81">
        <w:pPr>
          <w:pStyle w:val="Header"/>
          <w:jc w:val="right"/>
          <w:rPr>
            <w:rFonts w:ascii="Times New Roman" w:hAnsi="Times New Roman" w:cs="Times New Roman"/>
            <w:sz w:val="24"/>
            <w:szCs w:val="24"/>
          </w:rPr>
        </w:pPr>
        <w:r w:rsidRPr="00A51DC7">
          <w:rPr>
            <w:rFonts w:ascii="Times New Roman" w:hAnsi="Times New Roman" w:cs="Times New Roman"/>
            <w:sz w:val="24"/>
            <w:szCs w:val="24"/>
          </w:rPr>
          <w:fldChar w:fldCharType="begin"/>
        </w:r>
        <w:r w:rsidRPr="00A51DC7">
          <w:rPr>
            <w:rFonts w:ascii="Times New Roman" w:hAnsi="Times New Roman" w:cs="Times New Roman"/>
            <w:sz w:val="24"/>
            <w:szCs w:val="24"/>
          </w:rPr>
          <w:instrText xml:space="preserve"> PAGE   \* MERGEFORMAT </w:instrText>
        </w:r>
        <w:r w:rsidRPr="00A51DC7">
          <w:rPr>
            <w:rFonts w:ascii="Times New Roman" w:hAnsi="Times New Roman" w:cs="Times New Roman"/>
            <w:sz w:val="24"/>
            <w:szCs w:val="24"/>
          </w:rPr>
          <w:fldChar w:fldCharType="separate"/>
        </w:r>
        <w:r w:rsidRPr="00A51DC7">
          <w:rPr>
            <w:rFonts w:ascii="Times New Roman" w:hAnsi="Times New Roman" w:cs="Times New Roman"/>
            <w:noProof/>
            <w:sz w:val="24"/>
            <w:szCs w:val="24"/>
          </w:rPr>
          <w:t>2</w:t>
        </w:r>
        <w:r w:rsidRPr="00A51DC7">
          <w:rPr>
            <w:rFonts w:ascii="Times New Roman" w:hAnsi="Times New Roman" w:cs="Times New Roman"/>
            <w:noProof/>
            <w:sz w:val="24"/>
            <w:szCs w:val="24"/>
          </w:rPr>
          <w:fldChar w:fldCharType="end"/>
        </w:r>
      </w:p>
    </w:sdtContent>
  </w:sdt>
  <w:p w14:paraId="00FA394C" w14:textId="77777777" w:rsidR="00A51DC7" w:rsidRDefault="00A51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12"/>
    <w:rsid w:val="000514EE"/>
    <w:rsid w:val="00141021"/>
    <w:rsid w:val="00156743"/>
    <w:rsid w:val="001627CB"/>
    <w:rsid w:val="00281712"/>
    <w:rsid w:val="002C4334"/>
    <w:rsid w:val="002E4D65"/>
    <w:rsid w:val="002E72CA"/>
    <w:rsid w:val="0035760A"/>
    <w:rsid w:val="006D0C07"/>
    <w:rsid w:val="00705505"/>
    <w:rsid w:val="007F720E"/>
    <w:rsid w:val="00877A0D"/>
    <w:rsid w:val="008C5673"/>
    <w:rsid w:val="009C53E4"/>
    <w:rsid w:val="009D397B"/>
    <w:rsid w:val="00A51DC7"/>
    <w:rsid w:val="00A9619C"/>
    <w:rsid w:val="00AA3C94"/>
    <w:rsid w:val="00B92712"/>
    <w:rsid w:val="00C154F3"/>
    <w:rsid w:val="00D170BE"/>
    <w:rsid w:val="00E26B81"/>
    <w:rsid w:val="00E834FE"/>
    <w:rsid w:val="00F349AE"/>
    <w:rsid w:val="00FB1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23BA"/>
  <w15:chartTrackingRefBased/>
  <w15:docId w15:val="{1C636570-E363-482A-8989-47F0FADF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72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A9619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9619C"/>
    <w:rPr>
      <w:sz w:val="16"/>
      <w:szCs w:val="16"/>
    </w:rPr>
  </w:style>
  <w:style w:type="paragraph" w:styleId="CommentText">
    <w:name w:val="annotation text"/>
    <w:basedOn w:val="Normal"/>
    <w:link w:val="CommentTextChar"/>
    <w:uiPriority w:val="99"/>
    <w:semiHidden/>
    <w:unhideWhenUsed/>
    <w:rsid w:val="00A9619C"/>
    <w:pPr>
      <w:spacing w:line="240" w:lineRule="auto"/>
    </w:pPr>
    <w:rPr>
      <w:sz w:val="20"/>
      <w:szCs w:val="20"/>
    </w:rPr>
  </w:style>
  <w:style w:type="character" w:customStyle="1" w:styleId="CommentTextChar">
    <w:name w:val="Comment Text Char"/>
    <w:basedOn w:val="DefaultParagraphFont"/>
    <w:link w:val="CommentText"/>
    <w:uiPriority w:val="99"/>
    <w:semiHidden/>
    <w:rsid w:val="00A9619C"/>
    <w:rPr>
      <w:sz w:val="20"/>
      <w:szCs w:val="20"/>
    </w:rPr>
  </w:style>
  <w:style w:type="paragraph" w:styleId="CommentSubject">
    <w:name w:val="annotation subject"/>
    <w:basedOn w:val="CommentText"/>
    <w:next w:val="CommentText"/>
    <w:link w:val="CommentSubjectChar"/>
    <w:uiPriority w:val="99"/>
    <w:semiHidden/>
    <w:unhideWhenUsed/>
    <w:rsid w:val="00A9619C"/>
    <w:rPr>
      <w:b/>
      <w:bCs/>
    </w:rPr>
  </w:style>
  <w:style w:type="character" w:customStyle="1" w:styleId="CommentSubjectChar">
    <w:name w:val="Comment Subject Char"/>
    <w:basedOn w:val="CommentTextChar"/>
    <w:link w:val="CommentSubject"/>
    <w:uiPriority w:val="99"/>
    <w:semiHidden/>
    <w:rsid w:val="00A9619C"/>
    <w:rPr>
      <w:b/>
      <w:bCs/>
      <w:sz w:val="20"/>
      <w:szCs w:val="20"/>
    </w:rPr>
  </w:style>
  <w:style w:type="paragraph" w:styleId="Header">
    <w:name w:val="header"/>
    <w:basedOn w:val="Normal"/>
    <w:link w:val="HeaderChar"/>
    <w:uiPriority w:val="99"/>
    <w:unhideWhenUsed/>
    <w:rsid w:val="00A51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DC7"/>
  </w:style>
  <w:style w:type="paragraph" w:styleId="Footer">
    <w:name w:val="footer"/>
    <w:basedOn w:val="Normal"/>
    <w:link w:val="FooterChar"/>
    <w:uiPriority w:val="99"/>
    <w:unhideWhenUsed/>
    <w:rsid w:val="00A51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DC7"/>
  </w:style>
  <w:style w:type="character" w:styleId="Hyperlink">
    <w:name w:val="Hyperlink"/>
    <w:basedOn w:val="DefaultParagraphFont"/>
    <w:uiPriority w:val="99"/>
    <w:semiHidden/>
    <w:unhideWhenUsed/>
    <w:rsid w:val="001567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3</cp:revision>
  <dcterms:created xsi:type="dcterms:W3CDTF">2021-09-30T20:25:00Z</dcterms:created>
  <dcterms:modified xsi:type="dcterms:W3CDTF">2021-09-30T20:32:00Z</dcterms:modified>
</cp:coreProperties>
</file>